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4D" w:rsidRDefault="0033404D" w:rsidP="00334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bookmarkStart w:id="0" w:name="_GoBack"/>
      <w:bookmarkEnd w:id="0"/>
      <w:r>
        <w:rPr>
          <w:rFonts w:ascii="Calibri" w:hAnsi="Calibri" w:cs="Calibri"/>
          <w:sz w:val="48"/>
          <w:szCs w:val="48"/>
        </w:rPr>
        <w:t>Steps to Install Ubuntu</w:t>
      </w:r>
    </w:p>
    <w:p w:rsidR="0033404D" w:rsidRDefault="0033404D" w:rsidP="00200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On a Flash Drive</w:t>
      </w:r>
    </w:p>
    <w:p w:rsidR="00200DE8" w:rsidRDefault="00200DE8" w:rsidP="00200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</w:rPr>
      </w:pPr>
    </w:p>
    <w:p w:rsidR="0033404D" w:rsidRPr="00804599" w:rsidRDefault="0033404D" w:rsidP="00334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B9BD5" w:themeColor="accent1"/>
          <w:sz w:val="36"/>
          <w:szCs w:val="36"/>
        </w:rPr>
      </w:pPr>
      <w:r w:rsidRPr="00804599">
        <w:rPr>
          <w:rFonts w:ascii="Calibri" w:hAnsi="Calibri" w:cs="Calibri"/>
          <w:color w:val="5B9BD5" w:themeColor="accent1"/>
          <w:sz w:val="36"/>
          <w:szCs w:val="36"/>
        </w:rPr>
        <w:t>Requirements:</w:t>
      </w:r>
    </w:p>
    <w:p w:rsidR="0033404D" w:rsidRDefault="0033404D" w:rsidP="003340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Ubuntu Installation DVD</w:t>
      </w:r>
    </w:p>
    <w:p w:rsidR="0033404D" w:rsidRDefault="0033404D" w:rsidP="003340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8 Gb Flash Drive</w:t>
      </w:r>
    </w:p>
    <w:p w:rsidR="0033404D" w:rsidRDefault="0033404D" w:rsidP="003340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 computer that supports boot from USB disk</w:t>
      </w:r>
    </w:p>
    <w:p w:rsidR="0033404D" w:rsidRDefault="0033404D" w:rsidP="0033404D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33404D" w:rsidRPr="00804599" w:rsidRDefault="0033404D" w:rsidP="0033404D">
      <w:pPr>
        <w:autoSpaceDE w:val="0"/>
        <w:autoSpaceDN w:val="0"/>
        <w:adjustRightInd w:val="0"/>
        <w:spacing w:after="0" w:line="240" w:lineRule="auto"/>
        <w:rPr>
          <w:color w:val="5B9BD5" w:themeColor="accent1"/>
          <w:sz w:val="36"/>
          <w:szCs w:val="36"/>
        </w:rPr>
      </w:pPr>
      <w:r w:rsidRPr="00804599">
        <w:rPr>
          <w:color w:val="5B9BD5" w:themeColor="accent1"/>
          <w:sz w:val="36"/>
          <w:szCs w:val="36"/>
        </w:rPr>
        <w:t>Installation:</w:t>
      </w:r>
    </w:p>
    <w:p w:rsidR="0033404D" w:rsidRDefault="0033404D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Installation DVD gets booted and you will get the below</w:t>
      </w:r>
      <w:r w:rsidR="00066446">
        <w:rPr>
          <w:sz w:val="36"/>
          <w:szCs w:val="36"/>
        </w:rPr>
        <w:t xml:space="preserve"> screen. Select the Install Ubuntu</w:t>
      </w:r>
    </w:p>
    <w:p w:rsidR="00066446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66446" w:rsidRDefault="00066446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05275" cy="2486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65" cy="24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00DE8" w:rsidRP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3B3F8A" w:rsidRDefault="0033404D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Select the option</w:t>
      </w:r>
      <w:r w:rsidR="003B3F8A">
        <w:rPr>
          <w:sz w:val="36"/>
          <w:szCs w:val="36"/>
        </w:rPr>
        <w:t xml:space="preserve"> “I want to</w:t>
      </w:r>
      <w:r>
        <w:rPr>
          <w:sz w:val="36"/>
          <w:szCs w:val="36"/>
        </w:rPr>
        <w:t xml:space="preserve"> </w:t>
      </w:r>
      <w:r w:rsidR="003B3F8A">
        <w:rPr>
          <w:sz w:val="36"/>
          <w:szCs w:val="36"/>
        </w:rPr>
        <w:t xml:space="preserve">manually reboot later” </w:t>
      </w:r>
    </w:p>
    <w:p w:rsidR="0033404D" w:rsidRDefault="003B3F8A" w:rsidP="003B3F8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B3F8A" w:rsidRDefault="003B3F8A" w:rsidP="003B3F8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743325" cy="2857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446" w:rsidRDefault="00066446" w:rsidP="003B3F8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66446" w:rsidRDefault="000055A9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Click continue in the below screen</w:t>
      </w:r>
    </w:p>
    <w:p w:rsidR="00066446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3B3F8A" w:rsidRDefault="000055A9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24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A9" w:rsidRDefault="000055A9" w:rsidP="000055A9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66446" w:rsidRDefault="00066446" w:rsidP="000055A9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055A9" w:rsidRDefault="000055A9" w:rsidP="0054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0055A9">
        <w:rPr>
          <w:sz w:val="36"/>
          <w:szCs w:val="36"/>
        </w:rPr>
        <w:t>Check “Something else” option in the Installation type screen</w:t>
      </w:r>
    </w:p>
    <w:p w:rsidR="00066446" w:rsidRPr="000055A9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055A9" w:rsidRDefault="000055A9" w:rsidP="000055A9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0E18444" wp14:editId="469C103A">
            <wp:extent cx="4238625" cy="2771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A9" w:rsidRPr="000055A9" w:rsidRDefault="000055A9" w:rsidP="000055A9">
      <w:pPr>
        <w:pStyle w:val="ListParagraph"/>
        <w:rPr>
          <w:sz w:val="36"/>
          <w:szCs w:val="36"/>
        </w:rPr>
      </w:pPr>
    </w:p>
    <w:p w:rsidR="003B3F8A" w:rsidRDefault="000055A9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Select the flash drive devise under /dev/sdb</w:t>
      </w:r>
    </w:p>
    <w:p w:rsidR="00066446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055A9" w:rsidRDefault="000055A9" w:rsidP="000055A9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10075" cy="2943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A9" w:rsidRDefault="000055A9" w:rsidP="000055A9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0055A9" w:rsidRDefault="000055A9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Make sure that the type is “ext4 journaling file system”. You can select this from “change” option.  </w:t>
      </w:r>
    </w:p>
    <w:p w:rsidR="00066446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63ADA" w:rsidRDefault="00263ADA" w:rsidP="00263AD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91025" cy="3105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DA" w:rsidRDefault="00263ADA" w:rsidP="00263AD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63ADA" w:rsidRDefault="00263ADA" w:rsidP="003340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Change the partition size as required and make sure you select Mount point as root ”/”</w:t>
      </w:r>
    </w:p>
    <w:p w:rsidR="00066446" w:rsidRDefault="00066446" w:rsidP="00066446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63ADA" w:rsidRPr="00200DE8" w:rsidRDefault="00263ADA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305300" cy="2981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 1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DA" w:rsidRDefault="00263ADA" w:rsidP="00263A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Select the flash drive under Device for boot loader Installation and click Install.</w:t>
      </w:r>
    </w:p>
    <w:p w:rsidR="00200DE8" w:rsidRDefault="00200DE8" w:rsidP="00200DE8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63ADA" w:rsidRDefault="00263ADA" w:rsidP="00263AD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0140555" wp14:editId="0B1D676C">
            <wp:extent cx="4410075" cy="2981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 2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DA" w:rsidRDefault="00263ADA" w:rsidP="00263ADA">
      <w:pPr>
        <w:pStyle w:val="ListParagraph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263ADA" w:rsidRDefault="00263ADA" w:rsidP="00263A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Continue </w:t>
      </w:r>
      <w:r w:rsidR="00200DE8">
        <w:rPr>
          <w:sz w:val="36"/>
          <w:szCs w:val="36"/>
        </w:rPr>
        <w:t>with the Installation,</w:t>
      </w:r>
      <w:r>
        <w:rPr>
          <w:sz w:val="36"/>
          <w:szCs w:val="36"/>
        </w:rPr>
        <w:t xml:space="preserve"> It asks general information like Geographical location, Language </w:t>
      </w:r>
      <w:r w:rsidR="00200DE8">
        <w:rPr>
          <w:sz w:val="36"/>
          <w:szCs w:val="36"/>
        </w:rPr>
        <w:t>etc. Complete the information</w:t>
      </w:r>
      <w:r>
        <w:rPr>
          <w:sz w:val="36"/>
          <w:szCs w:val="36"/>
        </w:rPr>
        <w:t>.</w:t>
      </w:r>
    </w:p>
    <w:p w:rsidR="00263ADA" w:rsidRPr="00263ADA" w:rsidRDefault="00263ADA" w:rsidP="00263A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Once the installation is completed, you can remove the DVD and restart the </w:t>
      </w:r>
      <w:r w:rsidR="006D68E0">
        <w:rPr>
          <w:sz w:val="36"/>
          <w:szCs w:val="36"/>
        </w:rPr>
        <w:t>computer with your flash drive plugged in. You are ready to work on Ubuntu using your flash drive.</w:t>
      </w:r>
    </w:p>
    <w:sectPr w:rsidR="00263ADA" w:rsidRPr="0026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01B3"/>
    <w:multiLevelType w:val="hybridMultilevel"/>
    <w:tmpl w:val="D212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1916"/>
    <w:multiLevelType w:val="hybridMultilevel"/>
    <w:tmpl w:val="15AE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4D"/>
    <w:rsid w:val="000055A9"/>
    <w:rsid w:val="00066446"/>
    <w:rsid w:val="00200DE8"/>
    <w:rsid w:val="00263ADA"/>
    <w:rsid w:val="0033404D"/>
    <w:rsid w:val="003B3F8A"/>
    <w:rsid w:val="006D68E0"/>
    <w:rsid w:val="00804599"/>
    <w:rsid w:val="00951EFA"/>
    <w:rsid w:val="00D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1862-E361-4C74-A3FA-9A85DCA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devineni</dc:creator>
  <cp:keywords/>
  <dc:description/>
  <cp:lastModifiedBy>Abeysekera, Krishani</cp:lastModifiedBy>
  <cp:revision>2</cp:revision>
  <dcterms:created xsi:type="dcterms:W3CDTF">2014-08-28T19:03:00Z</dcterms:created>
  <dcterms:modified xsi:type="dcterms:W3CDTF">2014-08-28T19:03:00Z</dcterms:modified>
</cp:coreProperties>
</file>